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F3" w:rsidRPr="00BB48F3" w:rsidRDefault="00BB48F3" w:rsidP="00BB48F3">
      <w:pPr>
        <w:rPr>
          <w:rFonts w:ascii="Times New Roman" w:hAnsi="Times New Roman" w:cs="Times New Roman"/>
          <w:b/>
          <w:sz w:val="24"/>
          <w:szCs w:val="24"/>
        </w:rPr>
      </w:pPr>
      <w:r w:rsidRPr="00BB48F3">
        <w:rPr>
          <w:rFonts w:ascii="Times New Roman" w:hAnsi="Times New Roman" w:cs="Times New Roman"/>
          <w:b/>
          <w:sz w:val="24"/>
          <w:szCs w:val="24"/>
        </w:rPr>
        <w:t>THE MINISTRY OF COMMUNITIES AND RETURNS PROMOTES THE CALL FOR APPLICATIONS FOR STUDENT SCHOLARSHIPS</w:t>
      </w:r>
    </w:p>
    <w:p w:rsidR="00BB48F3" w:rsidRPr="00BB48F3" w:rsidRDefault="00BB48F3" w:rsidP="00BB48F3">
      <w:pPr>
        <w:pStyle w:val="HTMLPreformatted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b/>
          <w:i/>
          <w:color w:val="202124"/>
          <w:sz w:val="24"/>
          <w:szCs w:val="24"/>
          <w:lang w:val="en"/>
        </w:rPr>
      </w:pPr>
      <w:r w:rsidRPr="00BB48F3">
        <w:rPr>
          <w:rStyle w:val="y2iqfc"/>
          <w:rFonts w:ascii="Times New Roman" w:hAnsi="Times New Roman" w:cs="Times New Roman"/>
          <w:b/>
          <w:i/>
          <w:color w:val="202124"/>
          <w:sz w:val="24"/>
          <w:szCs w:val="24"/>
          <w:lang w:val="en"/>
        </w:rPr>
        <w:t>Pristina, January 5, 2023</w:t>
      </w:r>
      <w:bookmarkStart w:id="0" w:name="_GoBack"/>
      <w:bookmarkEnd w:id="0"/>
    </w:p>
    <w:p w:rsidR="00BB48F3" w:rsidRPr="00BB48F3" w:rsidRDefault="00BB48F3" w:rsidP="00BB48F3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en"/>
        </w:rPr>
      </w:pPr>
    </w:p>
    <w:p w:rsidR="00BB48F3" w:rsidRPr="00BB48F3" w:rsidRDefault="00BB48F3" w:rsidP="00BB48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8F3">
        <w:rPr>
          <w:rFonts w:ascii="Times New Roman" w:hAnsi="Times New Roman" w:cs="Times New Roman"/>
          <w:sz w:val="24"/>
          <w:szCs w:val="24"/>
          <w:lang w:val="en-US"/>
        </w:rPr>
        <w:t xml:space="preserve">The Ministry for Communities and Returns announces to all interested that the Stipendium </w:t>
      </w:r>
      <w:proofErr w:type="spellStart"/>
      <w:r w:rsidRPr="00BB48F3">
        <w:rPr>
          <w:rFonts w:ascii="Times New Roman" w:hAnsi="Times New Roman" w:cs="Times New Roman"/>
          <w:sz w:val="24"/>
          <w:szCs w:val="24"/>
          <w:lang w:val="en-US"/>
        </w:rPr>
        <w:t>Hungaricum</w:t>
      </w:r>
      <w:proofErr w:type="spellEnd"/>
      <w:r w:rsidRPr="00BB48F3">
        <w:rPr>
          <w:rFonts w:ascii="Times New Roman" w:hAnsi="Times New Roman" w:cs="Times New Roman"/>
          <w:sz w:val="24"/>
          <w:szCs w:val="24"/>
          <w:lang w:val="en-US"/>
        </w:rPr>
        <w:t xml:space="preserve"> has opened the competition for financial support with scholarships for studies in the English language in Hungary, for the academic year 2023-2024. Scholarships are provided for free education, free accommodation, health insurance, plus a monthly contribution towards costs.</w:t>
      </w:r>
    </w:p>
    <w:p w:rsidR="00BB48F3" w:rsidRPr="00BB48F3" w:rsidRDefault="00BB48F3" w:rsidP="00BB48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8F3">
        <w:rPr>
          <w:rFonts w:ascii="Times New Roman" w:hAnsi="Times New Roman" w:cs="Times New Roman"/>
          <w:sz w:val="24"/>
          <w:szCs w:val="24"/>
          <w:lang w:val="en-US"/>
        </w:rPr>
        <w:t>The contest will be open until January 16, 2023.</w:t>
      </w:r>
    </w:p>
    <w:p w:rsidR="00BB48F3" w:rsidRPr="00BB48F3" w:rsidRDefault="00BB48F3" w:rsidP="00BB48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48F3">
        <w:rPr>
          <w:rFonts w:ascii="Times New Roman" w:hAnsi="Times New Roman" w:cs="Times New Roman"/>
          <w:sz w:val="24"/>
          <w:szCs w:val="24"/>
          <w:lang w:val="en-US"/>
        </w:rPr>
        <w:t>All those interested in applying for more detailed information refer to the link below.</w:t>
      </w:r>
    </w:p>
    <w:p w:rsidR="00BB48F3" w:rsidRPr="00211306" w:rsidRDefault="00BB48F3" w:rsidP="00BB48F3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hyperlink r:id="rId5" w:history="1">
        <w:r>
          <w:rPr>
            <w:rStyle w:val="Hyperlink"/>
            <w:lang w:val="en-US"/>
          </w:rPr>
          <w:t>https://stipendiumhungaricum.hu/</w:t>
        </w:r>
      </w:hyperlink>
    </w:p>
    <w:p w:rsidR="00BB48F3" w:rsidRPr="00BB48F3" w:rsidRDefault="00BB48F3" w:rsidP="00BB48F3">
      <w:pPr>
        <w:rPr>
          <w:rFonts w:ascii="Times New Roman" w:hAnsi="Times New Roman" w:cs="Times New Roman"/>
          <w:sz w:val="24"/>
          <w:szCs w:val="24"/>
        </w:rPr>
      </w:pPr>
    </w:p>
    <w:p w:rsidR="00BB48F3" w:rsidRDefault="00BB48F3" w:rsidP="00BB48F3">
      <w:pPr>
        <w:rPr>
          <w:rFonts w:ascii="Calibri" w:hAnsi="Calibri"/>
          <w:lang w:val="en-US"/>
        </w:rPr>
      </w:pPr>
    </w:p>
    <w:p w:rsidR="00C92836" w:rsidRDefault="00C92836"/>
    <w:sectPr w:rsidR="00C928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B10DB"/>
    <w:multiLevelType w:val="hybridMultilevel"/>
    <w:tmpl w:val="05EC91E0"/>
    <w:lvl w:ilvl="0" w:tplc="27FA0D4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6B645F"/>
    <w:multiLevelType w:val="hybridMultilevel"/>
    <w:tmpl w:val="B4DE2F66"/>
    <w:lvl w:ilvl="0" w:tplc="E74E61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911610"/>
    <w:multiLevelType w:val="hybridMultilevel"/>
    <w:tmpl w:val="9E000648"/>
    <w:lvl w:ilvl="0" w:tplc="34644D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A6"/>
    <w:rsid w:val="001A0BD4"/>
    <w:rsid w:val="00211306"/>
    <w:rsid w:val="00363955"/>
    <w:rsid w:val="004A17C9"/>
    <w:rsid w:val="005A38DA"/>
    <w:rsid w:val="006B3F57"/>
    <w:rsid w:val="007444D0"/>
    <w:rsid w:val="0097608E"/>
    <w:rsid w:val="00BB48F3"/>
    <w:rsid w:val="00C85AA6"/>
    <w:rsid w:val="00C92836"/>
    <w:rsid w:val="00EB1DCD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55E0C-5DF7-408B-B44F-AA0D9625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5AA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85AA6"/>
    <w:rPr>
      <w:rFonts w:ascii="Times New Roman" w:eastAsia="MS Mincho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444D0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4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48F3"/>
    <w:rPr>
      <w:rFonts w:ascii="Courier New" w:hAnsi="Courier New" w:cs="Courier New"/>
      <w:sz w:val="20"/>
      <w:szCs w:val="20"/>
      <w:lang w:eastAsia="sq-AL"/>
    </w:rPr>
  </w:style>
  <w:style w:type="character" w:customStyle="1" w:styleId="y2iqfc">
    <w:name w:val="y2iqfc"/>
    <w:basedOn w:val="DefaultParagraphFont"/>
    <w:rsid w:val="00BB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pendiumhungaricum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Igballe Maloku</dc:creator>
  <cp:keywords/>
  <dc:description/>
  <cp:lastModifiedBy>Igballe Maloku</cp:lastModifiedBy>
  <cp:revision>7</cp:revision>
  <dcterms:created xsi:type="dcterms:W3CDTF">2023-01-05T09:30:00Z</dcterms:created>
  <dcterms:modified xsi:type="dcterms:W3CDTF">2023-01-05T13:45:00Z</dcterms:modified>
</cp:coreProperties>
</file>